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0723" w14:textId="420D0223" w:rsidR="000E03B1" w:rsidRPr="000E03B1" w:rsidRDefault="000E03B1" w:rsidP="000E03B1">
      <w:pPr>
        <w:jc w:val="center"/>
        <w:rPr>
          <w:rFonts w:ascii="Arial" w:hAnsi="Arial" w:cs="Arial"/>
          <w:b/>
          <w:bCs/>
          <w:color w:val="35728D"/>
          <w:sz w:val="20"/>
          <w:szCs w:val="24"/>
        </w:rPr>
      </w:pPr>
      <w:r w:rsidRPr="000E03B1">
        <w:rPr>
          <w:rFonts w:ascii="Arial" w:hAnsi="Arial" w:cs="Arial"/>
          <w:b/>
          <w:bCs/>
          <w:color w:val="35728D"/>
          <w:sz w:val="20"/>
          <w:szCs w:val="24"/>
        </w:rPr>
        <w:t xml:space="preserve">CENTER FOR URBAN SCHOOL PARTNERSHIPS </w:t>
      </w:r>
      <w:r w:rsidR="004F11BE">
        <w:rPr>
          <w:rFonts w:ascii="Arial" w:hAnsi="Arial" w:cs="Arial"/>
          <w:b/>
          <w:bCs/>
          <w:color w:val="35728D"/>
          <w:sz w:val="20"/>
          <w:szCs w:val="24"/>
        </w:rPr>
        <w:t>@</w:t>
      </w:r>
      <w:r w:rsidRPr="000E03B1">
        <w:rPr>
          <w:rFonts w:ascii="Arial" w:hAnsi="Arial" w:cs="Arial"/>
          <w:b/>
          <w:bCs/>
          <w:color w:val="35728D"/>
          <w:sz w:val="20"/>
          <w:szCs w:val="24"/>
        </w:rPr>
        <w:t xml:space="preserve"> TEXAS A&amp;M UNIVERSITY</w:t>
      </w:r>
    </w:p>
    <w:p w14:paraId="0E57D2E1" w14:textId="2288A6A8" w:rsidR="000E03B1" w:rsidRDefault="000E03B1" w:rsidP="000E03B1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596032" behindDoc="1" locked="0" layoutInCell="1" allowOverlap="1" wp14:anchorId="6EA1C504" wp14:editId="071E0917">
            <wp:simplePos x="0" y="0"/>
            <wp:positionH relativeFrom="column">
              <wp:posOffset>1868990</wp:posOffset>
            </wp:positionH>
            <wp:positionV relativeFrom="paragraph">
              <wp:posOffset>148590</wp:posOffset>
            </wp:positionV>
            <wp:extent cx="2754630" cy="591820"/>
            <wp:effectExtent l="0" t="0" r="1270" b="0"/>
            <wp:wrapNone/>
            <wp:docPr id="65" name="Picture 6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6DFE5" w14:textId="77777777" w:rsidR="000E03B1" w:rsidRDefault="000E03B1" w:rsidP="000E03B1">
      <w:pPr>
        <w:pStyle w:val="BodyText"/>
        <w:jc w:val="center"/>
        <w:rPr>
          <w:rFonts w:ascii="Arial" w:hAnsi="Arial" w:cs="Arial"/>
          <w:sz w:val="20"/>
        </w:rPr>
      </w:pPr>
    </w:p>
    <w:p w14:paraId="360C061B" w14:textId="77777777" w:rsidR="000E03B1" w:rsidRDefault="000E03B1" w:rsidP="000E03B1">
      <w:pPr>
        <w:pStyle w:val="BodyText"/>
        <w:jc w:val="center"/>
        <w:rPr>
          <w:rFonts w:ascii="Arial" w:hAnsi="Arial" w:cs="Arial"/>
          <w:sz w:val="20"/>
        </w:rPr>
      </w:pPr>
    </w:p>
    <w:p w14:paraId="2B3008C5" w14:textId="77777777" w:rsidR="000E03B1" w:rsidRDefault="000E03B1" w:rsidP="000E03B1">
      <w:pPr>
        <w:pStyle w:val="BodyText"/>
        <w:jc w:val="center"/>
        <w:rPr>
          <w:rFonts w:ascii="Arial" w:hAnsi="Arial" w:cs="Arial"/>
          <w:sz w:val="20"/>
        </w:rPr>
      </w:pPr>
    </w:p>
    <w:p w14:paraId="76641AE8" w14:textId="77777777" w:rsidR="004555D6" w:rsidRDefault="004555D6" w:rsidP="000E03B1">
      <w:pPr>
        <w:pStyle w:val="BodyText"/>
        <w:rPr>
          <w:sz w:val="20"/>
        </w:rPr>
        <w:sectPr w:rsidR="004555D6" w:rsidSect="000B6053">
          <w:type w:val="continuous"/>
          <w:pgSz w:w="12240" w:h="15840"/>
          <w:pgMar w:top="720" w:right="720" w:bottom="806" w:left="720" w:header="720" w:footer="720" w:gutter="0"/>
          <w:cols w:space="720"/>
        </w:sectPr>
      </w:pPr>
    </w:p>
    <w:p w14:paraId="57A66F9B" w14:textId="3A0E19E9" w:rsidR="000E03B1" w:rsidRPr="00907DEB" w:rsidRDefault="006861FB" w:rsidP="000E03B1">
      <w:pPr>
        <w:pStyle w:val="BodyText"/>
        <w:rPr>
          <w:rFonts w:ascii="Arial" w:hAnsi="Arial" w:cs="Arial"/>
          <w:b/>
          <w:bCs/>
          <w:color w:val="404040" w:themeColor="text1" w:themeTint="BF"/>
          <w:sz w:val="20"/>
        </w:rPr>
      </w:pPr>
      <w:r>
        <w:rPr>
          <w:rFonts w:ascii="Arial" w:hAnsi="Arial" w:cs="Arial"/>
          <w:b/>
          <w:bCs/>
          <w:color w:val="404040" w:themeColor="text1" w:themeTint="BF"/>
          <w:sz w:val="20"/>
        </w:rPr>
        <w:t xml:space="preserve">Teacher Tip </w:t>
      </w:r>
      <w:r w:rsidR="007F64FD">
        <w:rPr>
          <w:rFonts w:ascii="Arial" w:hAnsi="Arial" w:cs="Arial"/>
          <w:b/>
          <w:bCs/>
          <w:color w:val="404040" w:themeColor="text1" w:themeTint="BF"/>
          <w:sz w:val="20"/>
        </w:rPr>
        <w:t xml:space="preserve">VOLUME </w:t>
      </w:r>
      <w:r w:rsidR="00B272F5">
        <w:rPr>
          <w:rFonts w:ascii="Arial" w:hAnsi="Arial" w:cs="Arial"/>
          <w:b/>
          <w:bCs/>
          <w:color w:val="404040" w:themeColor="text1" w:themeTint="BF"/>
          <w:sz w:val="20"/>
        </w:rPr>
        <w:t>2</w:t>
      </w:r>
    </w:p>
    <w:p w14:paraId="7969392E" w14:textId="3867F490" w:rsidR="004555D6" w:rsidRPr="00907DEB" w:rsidRDefault="004555D6" w:rsidP="004555D6">
      <w:pPr>
        <w:pStyle w:val="BodyText"/>
        <w:jc w:val="right"/>
        <w:rPr>
          <w:rFonts w:ascii="Arial" w:hAnsi="Arial" w:cs="Arial"/>
          <w:b/>
          <w:bCs/>
          <w:color w:val="404040" w:themeColor="text1" w:themeTint="BF"/>
          <w:sz w:val="20"/>
        </w:rPr>
        <w:sectPr w:rsidR="004555D6" w:rsidRPr="00907DEB" w:rsidSect="004555D6">
          <w:type w:val="continuous"/>
          <w:pgSz w:w="12240" w:h="15840"/>
          <w:pgMar w:top="720" w:right="720" w:bottom="806" w:left="720" w:header="720" w:footer="720" w:gutter="0"/>
          <w:cols w:num="2" w:space="720"/>
        </w:sectPr>
      </w:pPr>
      <w:r w:rsidRPr="00907DEB">
        <w:rPr>
          <w:b/>
          <w:bCs/>
          <w:color w:val="404040" w:themeColor="text1" w:themeTint="BF"/>
          <w:sz w:val="20"/>
        </w:rPr>
        <w:tab/>
      </w:r>
      <w:r w:rsidR="00B272F5">
        <w:rPr>
          <w:rFonts w:ascii="Arial" w:hAnsi="Arial" w:cs="Arial"/>
          <w:b/>
          <w:bCs/>
          <w:color w:val="404040" w:themeColor="text1" w:themeTint="BF"/>
          <w:sz w:val="20"/>
        </w:rPr>
        <w:t>01/2025</w:t>
      </w:r>
    </w:p>
    <w:p w14:paraId="6EB0123E" w14:textId="4D9F912C" w:rsidR="00A774D0" w:rsidRDefault="000B6053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009229E7" wp14:editId="1AB0CB41">
                <wp:simplePos x="0" y="0"/>
                <wp:positionH relativeFrom="column">
                  <wp:posOffset>-15875</wp:posOffset>
                </wp:positionH>
                <wp:positionV relativeFrom="paragraph">
                  <wp:posOffset>39370</wp:posOffset>
                </wp:positionV>
                <wp:extent cx="6897370" cy="10795"/>
                <wp:effectExtent l="12700" t="12700" r="24130" b="1460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7370" cy="1079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5728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EBCB6" id="Straight Connector 66" o:spid="_x0000_s1026" style="position:absolute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3.1pt" to="541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" strokecolor="#35728d" strokeweight="2pt"/>
            </w:pict>
          </mc:Fallback>
        </mc:AlternateContent>
      </w:r>
    </w:p>
    <w:p w14:paraId="41B93A24" w14:textId="2E000F33" w:rsidR="000B6053" w:rsidRPr="000E03B1" w:rsidRDefault="00824232" w:rsidP="000B0945">
      <w:pPr>
        <w:adjustRightInd w:val="0"/>
        <w:jc w:val="center"/>
        <w:rPr>
          <w:rFonts w:ascii="Arial" w:hAnsi="Arial" w:cs="Arial"/>
          <w:b/>
          <w:bCs/>
          <w:color w:val="35728D"/>
          <w:sz w:val="32"/>
          <w:szCs w:val="32"/>
        </w:rPr>
      </w:pPr>
      <w:r w:rsidRPr="00824232">
        <w:rPr>
          <w:rFonts w:ascii="Arial" w:hAnsi="Arial" w:cs="Arial"/>
          <w:b/>
          <w:bCs/>
          <w:color w:val="35728D"/>
          <w:sz w:val="32"/>
          <w:szCs w:val="32"/>
        </w:rPr>
        <w:t>"What’s the Main Idea?": Using Text Structure to Build Comprehension</w:t>
      </w:r>
    </w:p>
    <w:p w14:paraId="0C1148C4" w14:textId="6C467B5C" w:rsidR="000B6053" w:rsidRPr="00181D43" w:rsidRDefault="00181D43" w:rsidP="00E147E1">
      <w:pPr>
        <w:adjustRightInd w:val="0"/>
        <w:jc w:val="center"/>
        <w:rPr>
          <w:rFonts w:ascii="Arial" w:hAnsi="Arial" w:cs="Arial"/>
          <w:i/>
          <w:iCs/>
          <w:color w:val="35728D"/>
          <w:sz w:val="24"/>
          <w:szCs w:val="24"/>
        </w:rPr>
      </w:pPr>
      <w:r w:rsidRPr="00181D43">
        <w:rPr>
          <w:rFonts w:ascii="Arial" w:hAnsi="Arial" w:cs="Arial"/>
          <w:i/>
          <w:iCs/>
          <w:color w:val="35728D"/>
          <w:sz w:val="8"/>
          <w:szCs w:val="8"/>
        </w:rPr>
        <w:br/>
      </w:r>
      <w:r w:rsidR="00E147E1" w:rsidRPr="00E147E1">
        <w:rPr>
          <w:rFonts w:ascii="Arial" w:hAnsi="Arial" w:cs="Arial"/>
          <w:i/>
          <w:iCs/>
          <w:color w:val="35728D"/>
          <w:sz w:val="24"/>
          <w:szCs w:val="24"/>
        </w:rPr>
        <w:t xml:space="preserve">Alida K. Hudson, Julie Owens, Karol A. Moore, Kacee Lambright, </w:t>
      </w:r>
      <w:proofErr w:type="spellStart"/>
      <w:r w:rsidR="00E147E1" w:rsidRPr="00E147E1">
        <w:rPr>
          <w:rFonts w:ascii="Arial" w:hAnsi="Arial" w:cs="Arial"/>
          <w:i/>
          <w:iCs/>
          <w:color w:val="35728D"/>
          <w:sz w:val="24"/>
          <w:szCs w:val="24"/>
        </w:rPr>
        <w:t>Kausalai</w:t>
      </w:r>
      <w:proofErr w:type="spellEnd"/>
      <w:r w:rsidR="00E147E1" w:rsidRPr="00E147E1">
        <w:rPr>
          <w:rFonts w:ascii="Arial" w:hAnsi="Arial" w:cs="Arial"/>
          <w:i/>
          <w:iCs/>
          <w:color w:val="35728D"/>
          <w:sz w:val="24"/>
          <w:szCs w:val="24"/>
        </w:rPr>
        <w:t xml:space="preserve"> (Kay) </w:t>
      </w:r>
      <w:proofErr w:type="spellStart"/>
      <w:r w:rsidR="00E147E1" w:rsidRPr="00E147E1">
        <w:rPr>
          <w:rFonts w:ascii="Arial" w:hAnsi="Arial" w:cs="Arial"/>
          <w:i/>
          <w:iCs/>
          <w:color w:val="35728D"/>
          <w:sz w:val="24"/>
          <w:szCs w:val="24"/>
        </w:rPr>
        <w:t>Wijekumar</w:t>
      </w:r>
      <w:proofErr w:type="spellEnd"/>
    </w:p>
    <w:p w14:paraId="529E0CFC" w14:textId="7FF7F245" w:rsidR="000B6053" w:rsidRPr="00181D43" w:rsidRDefault="000B6053" w:rsidP="00181D43">
      <w:pPr>
        <w:adjustRightInd w:val="0"/>
        <w:rPr>
          <w:rFonts w:ascii="Arial" w:hAnsi="Arial" w:cs="Arial"/>
          <w:i/>
          <w:iCs/>
          <w:color w:val="35728D"/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310DF652" wp14:editId="28AAA12B">
                <wp:simplePos x="0" y="0"/>
                <wp:positionH relativeFrom="column">
                  <wp:posOffset>-14581</wp:posOffset>
                </wp:positionH>
                <wp:positionV relativeFrom="paragraph">
                  <wp:posOffset>109791</wp:posOffset>
                </wp:positionV>
                <wp:extent cx="6897370" cy="10795"/>
                <wp:effectExtent l="12700" t="12700" r="24130" b="1460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7370" cy="1079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5728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F99FD" id="Straight Connector 67" o:spid="_x0000_s1026" style="position:absolute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8.65pt" to="541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" strokecolor="#35728d" strokeweight="2pt"/>
            </w:pict>
          </mc:Fallback>
        </mc:AlternateContent>
      </w:r>
    </w:p>
    <w:p w14:paraId="07A45786" w14:textId="65558EA6" w:rsidR="00A415B3" w:rsidRDefault="00C2252F" w:rsidP="003A01CB">
      <w:pPr>
        <w:adjustRightInd w:val="0"/>
        <w:ind w:firstLine="720"/>
        <w:jc w:val="both"/>
        <w:rPr>
          <w:rFonts w:ascii="Arial" w:hAnsi="Arial" w:cs="Arial"/>
          <w:sz w:val="23"/>
          <w:szCs w:val="23"/>
        </w:rPr>
      </w:pPr>
      <w:r w:rsidRPr="00C2252F">
        <w:rPr>
          <w:rFonts w:ascii="Arial" w:hAnsi="Arial" w:cs="Arial"/>
          <w:sz w:val="23"/>
          <w:szCs w:val="23"/>
        </w:rPr>
        <w:t xml:space="preserve">The article emphasizes the importance of using text structure as a framework to improve students' reading comprehension. </w:t>
      </w:r>
      <w:r w:rsidR="005D2115">
        <w:rPr>
          <w:rFonts w:ascii="Arial" w:hAnsi="Arial" w:cs="Arial"/>
          <w:sz w:val="23"/>
          <w:szCs w:val="23"/>
        </w:rPr>
        <w:t>T</w:t>
      </w:r>
      <w:r w:rsidRPr="00C2252F">
        <w:rPr>
          <w:rFonts w:ascii="Arial" w:hAnsi="Arial" w:cs="Arial"/>
          <w:sz w:val="23"/>
          <w:szCs w:val="23"/>
        </w:rPr>
        <w:t>he Framework for Accelerating the Strategic Comprehension of Text (FASCT)</w:t>
      </w:r>
      <w:r w:rsidR="005D2115">
        <w:rPr>
          <w:rFonts w:ascii="Arial" w:hAnsi="Arial" w:cs="Arial"/>
          <w:sz w:val="23"/>
          <w:szCs w:val="23"/>
        </w:rPr>
        <w:t xml:space="preserve"> </w:t>
      </w:r>
      <w:r w:rsidRPr="00C2252F">
        <w:rPr>
          <w:rFonts w:ascii="Arial" w:hAnsi="Arial" w:cs="Arial"/>
          <w:sz w:val="23"/>
          <w:szCs w:val="23"/>
        </w:rPr>
        <w:t xml:space="preserve">involves teaching students to identify the </w:t>
      </w:r>
      <w:r w:rsidR="005D2115">
        <w:rPr>
          <w:rFonts w:ascii="Arial" w:hAnsi="Arial" w:cs="Arial"/>
          <w:sz w:val="23"/>
          <w:szCs w:val="23"/>
        </w:rPr>
        <w:t xml:space="preserve">top-level </w:t>
      </w:r>
      <w:r w:rsidRPr="00C2252F">
        <w:rPr>
          <w:rFonts w:ascii="Arial" w:hAnsi="Arial" w:cs="Arial"/>
          <w:sz w:val="23"/>
          <w:szCs w:val="23"/>
        </w:rPr>
        <w:t xml:space="preserve">structure of a text, derive the main idea using structured sentence stems, and </w:t>
      </w:r>
      <w:r w:rsidR="005D2115">
        <w:rPr>
          <w:rFonts w:ascii="Arial" w:hAnsi="Arial" w:cs="Arial"/>
          <w:sz w:val="23"/>
          <w:szCs w:val="23"/>
        </w:rPr>
        <w:t>extend the main idea to</w:t>
      </w:r>
      <w:r w:rsidRPr="00C2252F">
        <w:rPr>
          <w:rFonts w:ascii="Arial" w:hAnsi="Arial" w:cs="Arial"/>
          <w:sz w:val="23"/>
          <w:szCs w:val="23"/>
        </w:rPr>
        <w:t xml:space="preserve"> a summary by adding supporting details. </w:t>
      </w:r>
      <w:r w:rsidR="005D2115">
        <w:rPr>
          <w:rFonts w:ascii="Arial" w:hAnsi="Arial" w:cs="Arial"/>
          <w:sz w:val="23"/>
          <w:szCs w:val="23"/>
        </w:rPr>
        <w:t>R</w:t>
      </w:r>
      <w:r w:rsidRPr="00C2252F">
        <w:rPr>
          <w:rFonts w:ascii="Arial" w:hAnsi="Arial" w:cs="Arial"/>
          <w:sz w:val="23"/>
          <w:szCs w:val="23"/>
        </w:rPr>
        <w:t>ecognizing text structures such as comparison, cause-effect, and problem-solution fosters deeper comprehension and critical thinking.</w:t>
      </w:r>
      <w:r w:rsidR="00EC392C">
        <w:rPr>
          <w:rFonts w:ascii="Arial" w:hAnsi="Arial" w:cs="Arial"/>
          <w:sz w:val="23"/>
          <w:szCs w:val="23"/>
        </w:rPr>
        <w:t xml:space="preserve"> </w:t>
      </w:r>
      <w:r w:rsidRPr="00C2252F">
        <w:rPr>
          <w:rFonts w:ascii="Arial" w:hAnsi="Arial" w:cs="Arial"/>
          <w:sz w:val="23"/>
          <w:szCs w:val="23"/>
        </w:rPr>
        <w:t>FASCT is presented as an evidence-based, efficient, daily instructional strategy that can be integrated across various genres and grade levels to enhance students' ability to connect and synthesize ideas within a text.</w:t>
      </w:r>
    </w:p>
    <w:p w14:paraId="562D151E" w14:textId="77777777" w:rsidR="006F7041" w:rsidRDefault="006F7041" w:rsidP="00AE6265">
      <w:pPr>
        <w:adjustRightInd w:val="0"/>
        <w:jc w:val="both"/>
        <w:rPr>
          <w:rFonts w:ascii="Arial" w:hAnsi="Arial" w:cs="Arial"/>
          <w:sz w:val="23"/>
          <w:szCs w:val="23"/>
        </w:rPr>
      </w:pPr>
    </w:p>
    <w:p w14:paraId="3270AC12" w14:textId="5E964FFE" w:rsidR="000B6053" w:rsidRPr="000E03B1" w:rsidRDefault="0028327C" w:rsidP="000B6053">
      <w:pPr>
        <w:adjustRightInd w:val="0"/>
        <w:rPr>
          <w:rFonts w:ascii="Arial" w:hAnsi="Arial" w:cs="Arial"/>
          <w:b/>
          <w:bCs/>
          <w:color w:val="35728D"/>
          <w:sz w:val="23"/>
          <w:szCs w:val="23"/>
        </w:rPr>
      </w:pPr>
      <w:r>
        <w:rPr>
          <w:rFonts w:ascii="Arial" w:hAnsi="Arial" w:cs="Arial"/>
          <w:b/>
          <w:bCs/>
          <w:color w:val="35728D"/>
          <w:sz w:val="23"/>
          <w:szCs w:val="23"/>
        </w:rPr>
        <w:t xml:space="preserve">Using </w:t>
      </w:r>
      <w:r w:rsidR="002F69C5">
        <w:rPr>
          <w:rFonts w:ascii="Arial" w:hAnsi="Arial" w:cs="Arial"/>
          <w:b/>
          <w:bCs/>
          <w:color w:val="35728D"/>
          <w:sz w:val="23"/>
          <w:szCs w:val="23"/>
        </w:rPr>
        <w:t>t</w:t>
      </w:r>
      <w:r>
        <w:rPr>
          <w:rFonts w:ascii="Arial" w:hAnsi="Arial" w:cs="Arial"/>
          <w:b/>
          <w:bCs/>
          <w:color w:val="35728D"/>
          <w:sz w:val="23"/>
          <w:szCs w:val="23"/>
        </w:rPr>
        <w:t xml:space="preserve">ext </w:t>
      </w:r>
      <w:r w:rsidR="002F69C5">
        <w:rPr>
          <w:rFonts w:ascii="Arial" w:hAnsi="Arial" w:cs="Arial"/>
          <w:b/>
          <w:bCs/>
          <w:color w:val="35728D"/>
          <w:sz w:val="23"/>
          <w:szCs w:val="23"/>
        </w:rPr>
        <w:t>s</w:t>
      </w:r>
      <w:r>
        <w:rPr>
          <w:rFonts w:ascii="Arial" w:hAnsi="Arial" w:cs="Arial"/>
          <w:b/>
          <w:bCs/>
          <w:color w:val="35728D"/>
          <w:sz w:val="23"/>
          <w:szCs w:val="23"/>
        </w:rPr>
        <w:t xml:space="preserve">tructure to </w:t>
      </w:r>
      <w:r w:rsidR="002F69C5">
        <w:rPr>
          <w:rFonts w:ascii="Arial" w:hAnsi="Arial" w:cs="Arial"/>
          <w:b/>
          <w:bCs/>
          <w:color w:val="35728D"/>
          <w:sz w:val="23"/>
          <w:szCs w:val="23"/>
        </w:rPr>
        <w:t>s</w:t>
      </w:r>
      <w:r>
        <w:rPr>
          <w:rFonts w:ascii="Arial" w:hAnsi="Arial" w:cs="Arial"/>
          <w:b/>
          <w:bCs/>
          <w:color w:val="35728D"/>
          <w:sz w:val="23"/>
          <w:szCs w:val="23"/>
        </w:rPr>
        <w:t xml:space="preserve">upport </w:t>
      </w:r>
      <w:r w:rsidR="002F69C5">
        <w:rPr>
          <w:rFonts w:ascii="Arial" w:hAnsi="Arial" w:cs="Arial"/>
          <w:b/>
          <w:bCs/>
          <w:color w:val="35728D"/>
          <w:sz w:val="23"/>
          <w:szCs w:val="23"/>
        </w:rPr>
        <w:t>r</w:t>
      </w:r>
      <w:r>
        <w:rPr>
          <w:rFonts w:ascii="Arial" w:hAnsi="Arial" w:cs="Arial"/>
          <w:b/>
          <w:bCs/>
          <w:color w:val="35728D"/>
          <w:sz w:val="23"/>
          <w:szCs w:val="23"/>
        </w:rPr>
        <w:t xml:space="preserve">eading </w:t>
      </w:r>
      <w:r w:rsidR="002F69C5">
        <w:rPr>
          <w:rFonts w:ascii="Arial" w:hAnsi="Arial" w:cs="Arial"/>
          <w:b/>
          <w:bCs/>
          <w:color w:val="35728D"/>
          <w:sz w:val="23"/>
          <w:szCs w:val="23"/>
        </w:rPr>
        <w:t>c</w:t>
      </w:r>
      <w:r>
        <w:rPr>
          <w:rFonts w:ascii="Arial" w:hAnsi="Arial" w:cs="Arial"/>
          <w:b/>
          <w:bCs/>
          <w:color w:val="35728D"/>
          <w:sz w:val="23"/>
          <w:szCs w:val="23"/>
        </w:rPr>
        <w:t>omprehension:</w:t>
      </w:r>
    </w:p>
    <w:p w14:paraId="4D396293" w14:textId="5F40F66F" w:rsidR="00956755" w:rsidRDefault="002631CE" w:rsidP="009D2E85">
      <w:pPr>
        <w:pStyle w:val="ListParagraph"/>
        <w:widowControl/>
        <w:numPr>
          <w:ilvl w:val="0"/>
          <w:numId w:val="6"/>
        </w:numPr>
        <w:adjustRightInd w:val="0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</w:t>
      </w:r>
      <w:r w:rsidR="00BF4CFB" w:rsidRPr="00BF4CFB">
        <w:rPr>
          <w:rFonts w:ascii="Arial" w:hAnsi="Arial" w:cs="Arial"/>
          <w:sz w:val="23"/>
          <w:szCs w:val="23"/>
        </w:rPr>
        <w:t xml:space="preserve">tudents proficient at generating </w:t>
      </w:r>
      <w:r w:rsidRPr="00BF4CFB">
        <w:rPr>
          <w:rFonts w:ascii="Arial" w:hAnsi="Arial" w:cs="Arial"/>
          <w:sz w:val="23"/>
          <w:szCs w:val="23"/>
        </w:rPr>
        <w:t>main</w:t>
      </w:r>
      <w:r w:rsidR="00BF4CFB" w:rsidRPr="00BF4CFB">
        <w:rPr>
          <w:rFonts w:ascii="Arial" w:hAnsi="Arial" w:cs="Arial"/>
          <w:sz w:val="23"/>
          <w:szCs w:val="23"/>
        </w:rPr>
        <w:t xml:space="preserve"> idea</w:t>
      </w:r>
      <w:r>
        <w:rPr>
          <w:rFonts w:ascii="Arial" w:hAnsi="Arial" w:cs="Arial"/>
          <w:sz w:val="23"/>
          <w:szCs w:val="23"/>
        </w:rPr>
        <w:t>s</w:t>
      </w:r>
      <w:r w:rsidR="00BF4CFB" w:rsidRPr="00BF4CFB">
        <w:rPr>
          <w:rFonts w:ascii="Arial" w:hAnsi="Arial" w:cs="Arial"/>
          <w:sz w:val="23"/>
          <w:szCs w:val="23"/>
        </w:rPr>
        <w:t xml:space="preserve"> and summar</w:t>
      </w:r>
      <w:r>
        <w:rPr>
          <w:rFonts w:ascii="Arial" w:hAnsi="Arial" w:cs="Arial"/>
          <w:sz w:val="23"/>
          <w:szCs w:val="23"/>
        </w:rPr>
        <w:t>ies</w:t>
      </w:r>
      <w:r w:rsidR="00BF4CFB" w:rsidRPr="00BF4CFB">
        <w:rPr>
          <w:rFonts w:ascii="Arial" w:hAnsi="Arial" w:cs="Arial"/>
          <w:sz w:val="23"/>
          <w:szCs w:val="23"/>
        </w:rPr>
        <w:t xml:space="preserve"> after </w:t>
      </w:r>
      <w:r w:rsidR="00D70A99">
        <w:rPr>
          <w:rFonts w:ascii="Arial" w:hAnsi="Arial" w:cs="Arial"/>
          <w:sz w:val="23"/>
          <w:szCs w:val="23"/>
        </w:rPr>
        <w:t>reading</w:t>
      </w:r>
      <w:r w:rsidR="00BF4CFB" w:rsidRPr="00BF4CFB">
        <w:rPr>
          <w:rFonts w:ascii="Arial" w:hAnsi="Arial" w:cs="Arial"/>
          <w:sz w:val="23"/>
          <w:szCs w:val="23"/>
        </w:rPr>
        <w:t xml:space="preserve"> connect ideas from the text together in a </w:t>
      </w:r>
      <w:r w:rsidR="00D70A99">
        <w:rPr>
          <w:rFonts w:ascii="Arial" w:hAnsi="Arial" w:cs="Arial"/>
          <w:sz w:val="23"/>
          <w:szCs w:val="23"/>
        </w:rPr>
        <w:t>logical</w:t>
      </w:r>
      <w:r w:rsidR="00BF4CFB" w:rsidRPr="00BF4CFB">
        <w:rPr>
          <w:rFonts w:ascii="Arial" w:hAnsi="Arial" w:cs="Arial"/>
          <w:sz w:val="23"/>
          <w:szCs w:val="23"/>
        </w:rPr>
        <w:t xml:space="preserve"> manner</w:t>
      </w:r>
      <w:r>
        <w:rPr>
          <w:rFonts w:ascii="Arial" w:hAnsi="Arial" w:cs="Arial"/>
          <w:sz w:val="23"/>
          <w:szCs w:val="23"/>
        </w:rPr>
        <w:t>, thus having deeper comprehension of the text.</w:t>
      </w:r>
    </w:p>
    <w:p w14:paraId="1AE1A597" w14:textId="58DF1E9F" w:rsidR="00395001" w:rsidRDefault="002631CE" w:rsidP="00921ADE">
      <w:pPr>
        <w:pStyle w:val="ListParagraph"/>
        <w:widowControl/>
        <w:numPr>
          <w:ilvl w:val="0"/>
          <w:numId w:val="6"/>
        </w:numPr>
        <w:adjustRightInd w:val="0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</w:t>
      </w:r>
      <w:r w:rsidR="00395001" w:rsidRPr="00395001">
        <w:rPr>
          <w:rFonts w:ascii="Arial" w:hAnsi="Arial" w:cs="Arial"/>
          <w:sz w:val="23"/>
          <w:szCs w:val="23"/>
        </w:rPr>
        <w:t>ost texts are organized by one or a combination of two or more specific text structures</w:t>
      </w:r>
      <w:r>
        <w:rPr>
          <w:rFonts w:ascii="Arial" w:hAnsi="Arial" w:cs="Arial"/>
          <w:sz w:val="23"/>
          <w:szCs w:val="23"/>
        </w:rPr>
        <w:t xml:space="preserve"> (e.g., comparison, cause-effect), which can be leveraged to help students understand the main idea of a text</w:t>
      </w:r>
      <w:r w:rsidR="00395001">
        <w:rPr>
          <w:rFonts w:ascii="Arial" w:hAnsi="Arial" w:cs="Arial"/>
          <w:sz w:val="23"/>
          <w:szCs w:val="23"/>
        </w:rPr>
        <w:t>.</w:t>
      </w:r>
    </w:p>
    <w:p w14:paraId="3E1C50E7" w14:textId="77777777" w:rsidR="00921ADE" w:rsidRPr="00921ADE" w:rsidRDefault="00921ADE" w:rsidP="00921ADE">
      <w:pPr>
        <w:widowControl/>
        <w:adjustRightInd w:val="0"/>
        <w:contextualSpacing/>
        <w:rPr>
          <w:rFonts w:ascii="Arial" w:hAnsi="Arial" w:cs="Arial"/>
          <w:sz w:val="23"/>
          <w:szCs w:val="23"/>
        </w:rPr>
      </w:pPr>
    </w:p>
    <w:p w14:paraId="6900DEDC" w14:textId="047D7311" w:rsidR="001C1342" w:rsidRPr="002631CE" w:rsidRDefault="002631CE" w:rsidP="002631CE">
      <w:pPr>
        <w:adjustRightInd w:val="0"/>
        <w:rPr>
          <w:rFonts w:ascii="Arial" w:hAnsi="Arial" w:cs="Arial"/>
          <w:b/>
          <w:bCs/>
          <w:color w:val="35728D"/>
          <w:sz w:val="23"/>
          <w:szCs w:val="23"/>
        </w:rPr>
      </w:pPr>
      <w:r>
        <w:rPr>
          <w:rFonts w:ascii="Arial" w:hAnsi="Arial" w:cs="Arial"/>
          <w:b/>
          <w:bCs/>
          <w:color w:val="35728D"/>
          <w:sz w:val="23"/>
          <w:szCs w:val="23"/>
        </w:rPr>
        <w:t xml:space="preserve">Steps in </w:t>
      </w:r>
      <w:r w:rsidR="0028327C">
        <w:rPr>
          <w:rFonts w:ascii="Arial" w:hAnsi="Arial" w:cs="Arial"/>
          <w:b/>
          <w:bCs/>
          <w:color w:val="35728D"/>
          <w:sz w:val="23"/>
          <w:szCs w:val="23"/>
        </w:rPr>
        <w:t>Text Structure Instruction</w:t>
      </w:r>
      <w:r w:rsidR="000B6053" w:rsidRPr="000E03B1">
        <w:rPr>
          <w:rFonts w:ascii="Arial" w:hAnsi="Arial" w:cs="Arial"/>
          <w:b/>
          <w:bCs/>
          <w:color w:val="35728D"/>
          <w:sz w:val="23"/>
          <w:szCs w:val="23"/>
        </w:rPr>
        <w:t>:</w:t>
      </w:r>
    </w:p>
    <w:p w14:paraId="25FF945E" w14:textId="5D064451" w:rsidR="002631CE" w:rsidRDefault="002631CE" w:rsidP="006B0441">
      <w:pPr>
        <w:pStyle w:val="ListParagraph"/>
        <w:widowControl/>
        <w:numPr>
          <w:ilvl w:val="0"/>
          <w:numId w:val="10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Before reading, introduce the text and pre-teach relevant vocabulary.</w:t>
      </w:r>
    </w:p>
    <w:p w14:paraId="469C6D75" w14:textId="77777777" w:rsidR="002631CE" w:rsidRDefault="002631CE" w:rsidP="006B0441">
      <w:pPr>
        <w:pStyle w:val="ListParagraph"/>
        <w:widowControl/>
        <w:numPr>
          <w:ilvl w:val="0"/>
          <w:numId w:val="10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After reading:</w:t>
      </w:r>
    </w:p>
    <w:p w14:paraId="1A6A35BC" w14:textId="77777777" w:rsidR="002631CE" w:rsidRDefault="002631CE" w:rsidP="002631CE">
      <w:pPr>
        <w:pStyle w:val="ListParagraph"/>
        <w:widowControl/>
        <w:numPr>
          <w:ilvl w:val="1"/>
          <w:numId w:val="10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</w:t>
      </w:r>
      <w:r w:rsidR="008D5206">
        <w:rPr>
          <w:rFonts w:ascii="Arial" w:hAnsi="Arial" w:cs="Arial"/>
          <w:sz w:val="23"/>
          <w:szCs w:val="23"/>
        </w:rPr>
        <w:t xml:space="preserve">dentify the </w:t>
      </w:r>
      <w:r>
        <w:rPr>
          <w:rFonts w:ascii="Arial" w:hAnsi="Arial" w:cs="Arial"/>
          <w:sz w:val="23"/>
          <w:szCs w:val="23"/>
        </w:rPr>
        <w:t>o</w:t>
      </w:r>
      <w:r w:rsidR="008D5206">
        <w:rPr>
          <w:rFonts w:ascii="Arial" w:hAnsi="Arial" w:cs="Arial"/>
          <w:sz w:val="23"/>
          <w:szCs w:val="23"/>
        </w:rPr>
        <w:t xml:space="preserve">verall </w:t>
      </w:r>
      <w:r>
        <w:rPr>
          <w:rFonts w:ascii="Arial" w:hAnsi="Arial" w:cs="Arial"/>
          <w:sz w:val="23"/>
          <w:szCs w:val="23"/>
        </w:rPr>
        <w:t>t</w:t>
      </w:r>
      <w:r w:rsidR="008D5206">
        <w:rPr>
          <w:rFonts w:ascii="Arial" w:hAnsi="Arial" w:cs="Arial"/>
          <w:sz w:val="23"/>
          <w:szCs w:val="23"/>
        </w:rPr>
        <w:t xml:space="preserve">ext </w:t>
      </w:r>
      <w:r>
        <w:rPr>
          <w:rFonts w:ascii="Arial" w:hAnsi="Arial" w:cs="Arial"/>
          <w:sz w:val="23"/>
          <w:szCs w:val="23"/>
        </w:rPr>
        <w:t>s</w:t>
      </w:r>
      <w:r w:rsidR="008D5206">
        <w:rPr>
          <w:rFonts w:ascii="Arial" w:hAnsi="Arial" w:cs="Arial"/>
          <w:sz w:val="23"/>
          <w:szCs w:val="23"/>
        </w:rPr>
        <w:t>tructure</w:t>
      </w:r>
      <w:r>
        <w:rPr>
          <w:rFonts w:ascii="Arial" w:hAnsi="Arial" w:cs="Arial"/>
          <w:sz w:val="23"/>
          <w:szCs w:val="23"/>
        </w:rPr>
        <w:t xml:space="preserve"> focusing on the higher-order structures of cause-effect, problem-solution, and comparison</w:t>
      </w:r>
    </w:p>
    <w:p w14:paraId="76CED437" w14:textId="77777777" w:rsidR="002631CE" w:rsidRDefault="002631CE" w:rsidP="002631CE">
      <w:pPr>
        <w:pStyle w:val="ListParagraph"/>
        <w:widowControl/>
        <w:numPr>
          <w:ilvl w:val="1"/>
          <w:numId w:val="10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</w:t>
      </w:r>
      <w:r w:rsidR="00737C66" w:rsidRPr="002631CE">
        <w:rPr>
          <w:rFonts w:ascii="Arial" w:hAnsi="Arial" w:cs="Arial"/>
          <w:sz w:val="23"/>
          <w:szCs w:val="23"/>
        </w:rPr>
        <w:t xml:space="preserve">evelop the </w:t>
      </w:r>
      <w:r>
        <w:rPr>
          <w:rFonts w:ascii="Arial" w:hAnsi="Arial" w:cs="Arial"/>
          <w:sz w:val="23"/>
          <w:szCs w:val="23"/>
        </w:rPr>
        <w:t>m</w:t>
      </w:r>
      <w:r w:rsidR="00737C66" w:rsidRPr="002631CE">
        <w:rPr>
          <w:rFonts w:ascii="Arial" w:hAnsi="Arial" w:cs="Arial"/>
          <w:sz w:val="23"/>
          <w:szCs w:val="23"/>
        </w:rPr>
        <w:t xml:space="preserve">ain </w:t>
      </w:r>
      <w:r>
        <w:rPr>
          <w:rFonts w:ascii="Arial" w:hAnsi="Arial" w:cs="Arial"/>
          <w:sz w:val="23"/>
          <w:szCs w:val="23"/>
        </w:rPr>
        <w:t>i</w:t>
      </w:r>
      <w:r w:rsidR="00737C66" w:rsidRPr="002631CE">
        <w:rPr>
          <w:rFonts w:ascii="Arial" w:hAnsi="Arial" w:cs="Arial"/>
          <w:sz w:val="23"/>
          <w:szCs w:val="23"/>
        </w:rPr>
        <w:t xml:space="preserve">dea </w:t>
      </w:r>
      <w:r>
        <w:rPr>
          <w:rFonts w:ascii="Arial" w:hAnsi="Arial" w:cs="Arial"/>
          <w:sz w:val="23"/>
          <w:szCs w:val="23"/>
        </w:rPr>
        <w:t>s</w:t>
      </w:r>
      <w:r w:rsidR="00737C66" w:rsidRPr="002631CE">
        <w:rPr>
          <w:rFonts w:ascii="Arial" w:hAnsi="Arial" w:cs="Arial"/>
          <w:sz w:val="23"/>
          <w:szCs w:val="23"/>
        </w:rPr>
        <w:t>tatement</w:t>
      </w:r>
      <w:r>
        <w:rPr>
          <w:rFonts w:ascii="Arial" w:hAnsi="Arial" w:cs="Arial"/>
          <w:sz w:val="23"/>
          <w:szCs w:val="23"/>
        </w:rPr>
        <w:t xml:space="preserve"> using text structure-specific main idea stems (e.g., The problem is ___, and the solution is ___.)</w:t>
      </w:r>
    </w:p>
    <w:p w14:paraId="7568302F" w14:textId="4EF87E5B" w:rsidR="00A13499" w:rsidRPr="002631CE" w:rsidRDefault="002631CE" w:rsidP="002631CE">
      <w:pPr>
        <w:pStyle w:val="ListParagraph"/>
        <w:widowControl/>
        <w:numPr>
          <w:ilvl w:val="1"/>
          <w:numId w:val="10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</w:t>
      </w:r>
      <w:r w:rsidR="00971FC5" w:rsidRPr="002631CE">
        <w:rPr>
          <w:rFonts w:ascii="Arial" w:hAnsi="Arial" w:cs="Arial"/>
          <w:sz w:val="23"/>
          <w:szCs w:val="23"/>
        </w:rPr>
        <w:t>x</w:t>
      </w:r>
      <w:r>
        <w:rPr>
          <w:rFonts w:ascii="Arial" w:hAnsi="Arial" w:cs="Arial"/>
          <w:sz w:val="23"/>
          <w:szCs w:val="23"/>
        </w:rPr>
        <w:t xml:space="preserve">tend </w:t>
      </w:r>
      <w:r w:rsidR="00971FC5" w:rsidRPr="002631CE">
        <w:rPr>
          <w:rFonts w:ascii="Arial" w:hAnsi="Arial" w:cs="Arial"/>
          <w:sz w:val="23"/>
          <w:szCs w:val="23"/>
        </w:rPr>
        <w:t xml:space="preserve">the </w:t>
      </w:r>
      <w:r>
        <w:rPr>
          <w:rFonts w:ascii="Arial" w:hAnsi="Arial" w:cs="Arial"/>
          <w:sz w:val="23"/>
          <w:szCs w:val="23"/>
        </w:rPr>
        <w:t>m</w:t>
      </w:r>
      <w:r w:rsidR="00971FC5" w:rsidRPr="002631CE">
        <w:rPr>
          <w:rFonts w:ascii="Arial" w:hAnsi="Arial" w:cs="Arial"/>
          <w:sz w:val="23"/>
          <w:szCs w:val="23"/>
        </w:rPr>
        <w:t xml:space="preserve">ain </w:t>
      </w:r>
      <w:r>
        <w:rPr>
          <w:rFonts w:ascii="Arial" w:hAnsi="Arial" w:cs="Arial"/>
          <w:sz w:val="23"/>
          <w:szCs w:val="23"/>
        </w:rPr>
        <w:t>i</w:t>
      </w:r>
      <w:r w:rsidR="00971FC5" w:rsidRPr="002631CE">
        <w:rPr>
          <w:rFonts w:ascii="Arial" w:hAnsi="Arial" w:cs="Arial"/>
          <w:sz w:val="23"/>
          <w:szCs w:val="23"/>
        </w:rPr>
        <w:t xml:space="preserve">dea </w:t>
      </w:r>
      <w:r>
        <w:rPr>
          <w:rFonts w:ascii="Arial" w:hAnsi="Arial" w:cs="Arial"/>
          <w:sz w:val="23"/>
          <w:szCs w:val="23"/>
        </w:rPr>
        <w:t>s</w:t>
      </w:r>
      <w:r w:rsidR="00971FC5" w:rsidRPr="002631CE">
        <w:rPr>
          <w:rFonts w:ascii="Arial" w:hAnsi="Arial" w:cs="Arial"/>
          <w:sz w:val="23"/>
          <w:szCs w:val="23"/>
        </w:rPr>
        <w:t xml:space="preserve">tatement into a </w:t>
      </w:r>
      <w:r>
        <w:rPr>
          <w:rFonts w:ascii="Arial" w:hAnsi="Arial" w:cs="Arial"/>
          <w:sz w:val="23"/>
          <w:szCs w:val="23"/>
        </w:rPr>
        <w:t>s</w:t>
      </w:r>
      <w:r w:rsidR="00971FC5" w:rsidRPr="002631CE">
        <w:rPr>
          <w:rFonts w:ascii="Arial" w:hAnsi="Arial" w:cs="Arial"/>
          <w:sz w:val="23"/>
          <w:szCs w:val="23"/>
        </w:rPr>
        <w:t>ummary</w:t>
      </w:r>
      <w:r>
        <w:rPr>
          <w:rFonts w:ascii="Arial" w:hAnsi="Arial" w:cs="Arial"/>
          <w:sz w:val="23"/>
          <w:szCs w:val="23"/>
        </w:rPr>
        <w:t xml:space="preserve"> by adding key details to each part of the main idea</w:t>
      </w:r>
    </w:p>
    <w:p w14:paraId="4419F284" w14:textId="77777777" w:rsidR="008324B5" w:rsidRDefault="008324B5" w:rsidP="000B6053">
      <w:pPr>
        <w:adjustRightInd w:val="0"/>
        <w:rPr>
          <w:rFonts w:ascii="Arial" w:hAnsi="Arial" w:cs="Arial"/>
          <w:b/>
          <w:bCs/>
          <w:color w:val="35728D"/>
          <w:sz w:val="23"/>
          <w:szCs w:val="23"/>
        </w:rPr>
      </w:pPr>
    </w:p>
    <w:p w14:paraId="420361E2" w14:textId="416B1539" w:rsidR="000B6053" w:rsidRPr="000E03B1" w:rsidRDefault="000B6053" w:rsidP="000B6053">
      <w:pPr>
        <w:adjustRightInd w:val="0"/>
        <w:rPr>
          <w:rFonts w:ascii="Arial" w:hAnsi="Arial" w:cs="Arial"/>
          <w:b/>
          <w:bCs/>
          <w:color w:val="35728D"/>
          <w:sz w:val="23"/>
          <w:szCs w:val="23"/>
        </w:rPr>
      </w:pPr>
      <w:r w:rsidRPr="000E03B1">
        <w:rPr>
          <w:rFonts w:ascii="Arial" w:hAnsi="Arial" w:cs="Arial"/>
          <w:b/>
          <w:bCs/>
          <w:color w:val="35728D"/>
          <w:sz w:val="23"/>
          <w:szCs w:val="23"/>
        </w:rPr>
        <w:t>Recommendations for teachers:</w:t>
      </w:r>
    </w:p>
    <w:p w14:paraId="32F87867" w14:textId="05B043D4" w:rsidR="00F34216" w:rsidRDefault="002631CE" w:rsidP="000B6053">
      <w:pPr>
        <w:pStyle w:val="ListParagraph"/>
        <w:widowControl/>
        <w:numPr>
          <w:ilvl w:val="0"/>
          <w:numId w:val="7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</w:t>
      </w:r>
      <w:r w:rsidR="00F34216" w:rsidRPr="00F34216">
        <w:rPr>
          <w:rFonts w:ascii="Arial" w:hAnsi="Arial" w:cs="Arial"/>
          <w:sz w:val="23"/>
          <w:szCs w:val="23"/>
        </w:rPr>
        <w:t xml:space="preserve">rovide </w:t>
      </w:r>
      <w:r>
        <w:rPr>
          <w:rFonts w:ascii="Arial" w:hAnsi="Arial" w:cs="Arial"/>
          <w:sz w:val="23"/>
          <w:szCs w:val="23"/>
        </w:rPr>
        <w:t xml:space="preserve">daily explicit and </w:t>
      </w:r>
      <w:r w:rsidR="00F34216" w:rsidRPr="00F34216">
        <w:rPr>
          <w:rFonts w:ascii="Arial" w:hAnsi="Arial" w:cs="Arial"/>
          <w:sz w:val="23"/>
          <w:szCs w:val="23"/>
        </w:rPr>
        <w:t xml:space="preserve">systematic instruction on identifying and using </w:t>
      </w:r>
      <w:r>
        <w:rPr>
          <w:rFonts w:ascii="Arial" w:hAnsi="Arial" w:cs="Arial"/>
          <w:sz w:val="23"/>
          <w:szCs w:val="23"/>
        </w:rPr>
        <w:t xml:space="preserve">higher-order </w:t>
      </w:r>
      <w:r w:rsidR="00F34216" w:rsidRPr="00F34216">
        <w:rPr>
          <w:rFonts w:ascii="Arial" w:hAnsi="Arial" w:cs="Arial"/>
          <w:sz w:val="23"/>
          <w:szCs w:val="23"/>
        </w:rPr>
        <w:t>text structures to derive main ideas and summaries. This approach can scaffold comprehension and critical thinking.</w:t>
      </w:r>
    </w:p>
    <w:p w14:paraId="458C7932" w14:textId="3DE368DA" w:rsidR="00BD35EC" w:rsidRDefault="00BD35EC" w:rsidP="000B6053">
      <w:pPr>
        <w:pStyle w:val="ListParagraph"/>
        <w:widowControl/>
        <w:numPr>
          <w:ilvl w:val="0"/>
          <w:numId w:val="7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</w:pPr>
      <w:r w:rsidRPr="00BD35EC">
        <w:rPr>
          <w:rFonts w:ascii="Arial" w:hAnsi="Arial" w:cs="Arial"/>
          <w:sz w:val="23"/>
          <w:szCs w:val="23"/>
        </w:rPr>
        <w:t>While text structure strategies are often associated with expository texts, teachers can apply these strategies to various genres, including narratives, poems, and picture books, to deepen understanding and engagement.</w:t>
      </w:r>
    </w:p>
    <w:p w14:paraId="3FF95C6B" w14:textId="18092C62" w:rsidR="002E6CC1" w:rsidRDefault="002E6CC1" w:rsidP="000B6053">
      <w:pPr>
        <w:pStyle w:val="ListParagraph"/>
        <w:widowControl/>
        <w:numPr>
          <w:ilvl w:val="0"/>
          <w:numId w:val="7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Model the thinking that is involved in every stage of the FASCT process.</w:t>
      </w:r>
    </w:p>
    <w:p w14:paraId="4DDC32BB" w14:textId="77777777" w:rsidR="000B6053" w:rsidRPr="000E03B1" w:rsidRDefault="000B6053" w:rsidP="000B6053">
      <w:pPr>
        <w:adjustRightInd w:val="0"/>
        <w:rPr>
          <w:rFonts w:ascii="Arial" w:hAnsi="Arial" w:cs="Arial"/>
          <w:sz w:val="23"/>
          <w:szCs w:val="23"/>
        </w:rPr>
      </w:pPr>
    </w:p>
    <w:p w14:paraId="139310E5" w14:textId="68762BBD" w:rsidR="000B6053" w:rsidRPr="000E03B1" w:rsidRDefault="000B6053" w:rsidP="000B6053">
      <w:pPr>
        <w:adjustRightInd w:val="0"/>
        <w:rPr>
          <w:rFonts w:ascii="Arial" w:hAnsi="Arial" w:cs="Arial"/>
          <w:b/>
          <w:bCs/>
          <w:color w:val="35728D"/>
          <w:sz w:val="23"/>
          <w:szCs w:val="23"/>
        </w:rPr>
      </w:pPr>
      <w:r w:rsidRPr="000E03B1">
        <w:rPr>
          <w:rFonts w:ascii="Arial" w:hAnsi="Arial" w:cs="Arial"/>
          <w:b/>
          <w:bCs/>
          <w:color w:val="35728D"/>
          <w:sz w:val="23"/>
          <w:szCs w:val="23"/>
        </w:rPr>
        <w:t>Recommendations for principals:</w:t>
      </w:r>
    </w:p>
    <w:p w14:paraId="0BFBD652" w14:textId="41AD1919" w:rsidR="000B6053" w:rsidRPr="000E03B1" w:rsidRDefault="000B6053" w:rsidP="000B6053">
      <w:pPr>
        <w:pStyle w:val="ListParagraph"/>
        <w:widowControl/>
        <w:numPr>
          <w:ilvl w:val="0"/>
          <w:numId w:val="9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</w:pPr>
      <w:r w:rsidRPr="000E03B1">
        <w:rPr>
          <w:rFonts w:ascii="Arial" w:hAnsi="Arial" w:cs="Arial"/>
          <w:sz w:val="23"/>
          <w:szCs w:val="23"/>
        </w:rPr>
        <w:t xml:space="preserve">Professional support and continued professional development for teachers </w:t>
      </w:r>
      <w:r w:rsidR="007E0690">
        <w:rPr>
          <w:rFonts w:ascii="Arial" w:hAnsi="Arial" w:cs="Arial"/>
          <w:sz w:val="23"/>
          <w:szCs w:val="23"/>
        </w:rPr>
        <w:t>focused</w:t>
      </w:r>
      <w:r w:rsidR="004F5E63">
        <w:rPr>
          <w:rFonts w:ascii="Arial" w:hAnsi="Arial" w:cs="Arial"/>
          <w:sz w:val="23"/>
          <w:szCs w:val="23"/>
        </w:rPr>
        <w:t xml:space="preserve"> on </w:t>
      </w:r>
      <w:r w:rsidR="00C57996">
        <w:rPr>
          <w:rFonts w:ascii="Arial" w:hAnsi="Arial" w:cs="Arial"/>
          <w:sz w:val="23"/>
          <w:szCs w:val="23"/>
        </w:rPr>
        <w:t xml:space="preserve">explicitly and systematically </w:t>
      </w:r>
      <w:r w:rsidR="004F5E63">
        <w:rPr>
          <w:rFonts w:ascii="Arial" w:hAnsi="Arial" w:cs="Arial"/>
          <w:sz w:val="23"/>
          <w:szCs w:val="23"/>
        </w:rPr>
        <w:t>using text structures</w:t>
      </w:r>
      <w:r w:rsidR="00F461B3">
        <w:rPr>
          <w:rFonts w:ascii="Arial" w:hAnsi="Arial" w:cs="Arial"/>
          <w:sz w:val="23"/>
          <w:szCs w:val="23"/>
        </w:rPr>
        <w:t xml:space="preserve">, </w:t>
      </w:r>
      <w:r w:rsidR="0056522A">
        <w:rPr>
          <w:rFonts w:ascii="Arial" w:hAnsi="Arial" w:cs="Arial"/>
          <w:sz w:val="23"/>
          <w:szCs w:val="23"/>
        </w:rPr>
        <w:t>main ideas, and summaries</w:t>
      </w:r>
      <w:r w:rsidR="004F5E63">
        <w:rPr>
          <w:rFonts w:ascii="Arial" w:hAnsi="Arial" w:cs="Arial"/>
          <w:sz w:val="23"/>
          <w:szCs w:val="23"/>
        </w:rPr>
        <w:t xml:space="preserve"> when teaching reading comprehension.</w:t>
      </w:r>
    </w:p>
    <w:p w14:paraId="5759B2F2" w14:textId="2B9F78D9" w:rsidR="000B6053" w:rsidRDefault="003D70C9" w:rsidP="000B6053">
      <w:pPr>
        <w:pStyle w:val="ListParagraph"/>
        <w:widowControl/>
        <w:numPr>
          <w:ilvl w:val="0"/>
          <w:numId w:val="9"/>
        </w:numPr>
        <w:adjustRightInd w:val="0"/>
        <w:spacing w:before="0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Access</w:t>
      </w:r>
      <w:r w:rsidRPr="003D70C9">
        <w:rPr>
          <w:rFonts w:ascii="Arial" w:hAnsi="Arial" w:cs="Arial"/>
          <w:sz w:val="23"/>
          <w:szCs w:val="23"/>
        </w:rPr>
        <w:t xml:space="preserve"> to </w:t>
      </w:r>
      <w:r w:rsidR="004D24B0">
        <w:rPr>
          <w:rFonts w:ascii="Arial" w:hAnsi="Arial" w:cs="Arial"/>
          <w:sz w:val="23"/>
          <w:szCs w:val="23"/>
        </w:rPr>
        <w:t>technology aligned with the text structure strategy</w:t>
      </w:r>
      <w:r w:rsidRPr="003D70C9">
        <w:rPr>
          <w:rFonts w:ascii="Arial" w:hAnsi="Arial" w:cs="Arial"/>
          <w:sz w:val="23"/>
          <w:szCs w:val="23"/>
        </w:rPr>
        <w:t xml:space="preserve"> such as the Intelligent Tutoring System for the Text Structure Strategy </w:t>
      </w:r>
      <w:r w:rsidR="004D24B0">
        <w:rPr>
          <w:rFonts w:ascii="Arial" w:hAnsi="Arial" w:cs="Arial"/>
          <w:sz w:val="23"/>
          <w:szCs w:val="23"/>
        </w:rPr>
        <w:t>to support</w:t>
      </w:r>
      <w:r w:rsidRPr="003D70C9">
        <w:rPr>
          <w:rFonts w:ascii="Arial" w:hAnsi="Arial" w:cs="Arial"/>
          <w:sz w:val="23"/>
          <w:szCs w:val="23"/>
        </w:rPr>
        <w:t xml:space="preserve"> </w:t>
      </w:r>
      <w:r w:rsidR="004D24B0" w:rsidRPr="003D70C9">
        <w:rPr>
          <w:rFonts w:ascii="Arial" w:hAnsi="Arial" w:cs="Arial"/>
          <w:sz w:val="23"/>
          <w:szCs w:val="23"/>
        </w:rPr>
        <w:t>integrat</w:t>
      </w:r>
      <w:r w:rsidR="004D24B0">
        <w:rPr>
          <w:rFonts w:ascii="Arial" w:hAnsi="Arial" w:cs="Arial"/>
          <w:sz w:val="23"/>
          <w:szCs w:val="23"/>
        </w:rPr>
        <w:t>ion of</w:t>
      </w:r>
      <w:r w:rsidRPr="003D70C9">
        <w:rPr>
          <w:rFonts w:ascii="Arial" w:hAnsi="Arial" w:cs="Arial"/>
          <w:sz w:val="23"/>
          <w:szCs w:val="23"/>
        </w:rPr>
        <w:t xml:space="preserve"> structured comprehension strategies.</w:t>
      </w:r>
    </w:p>
    <w:p w14:paraId="569CC1B8" w14:textId="58B426F0" w:rsidR="004A0126" w:rsidRDefault="004D24B0" w:rsidP="00374955">
      <w:pPr>
        <w:pStyle w:val="ListParagraph"/>
        <w:widowControl/>
        <w:numPr>
          <w:ilvl w:val="0"/>
          <w:numId w:val="9"/>
        </w:numPr>
        <w:adjustRightInd w:val="0"/>
        <w:spacing w:before="0"/>
        <w:contextualSpacing/>
      </w:pPr>
      <w:r w:rsidRPr="004D24B0">
        <w:rPr>
          <w:rFonts w:ascii="Arial" w:hAnsi="Arial" w:cs="Arial"/>
          <w:sz w:val="23"/>
          <w:szCs w:val="23"/>
        </w:rPr>
        <w:t>M</w:t>
      </w:r>
      <w:r w:rsidR="00A2654F" w:rsidRPr="004D24B0">
        <w:rPr>
          <w:rFonts w:ascii="Arial" w:hAnsi="Arial" w:cs="Arial"/>
          <w:sz w:val="23"/>
          <w:szCs w:val="23"/>
        </w:rPr>
        <w:t xml:space="preserve">onitor </w:t>
      </w:r>
      <w:r w:rsidRPr="004D24B0">
        <w:rPr>
          <w:rFonts w:ascii="Arial" w:hAnsi="Arial" w:cs="Arial"/>
          <w:sz w:val="23"/>
          <w:szCs w:val="23"/>
        </w:rPr>
        <w:t>and support</w:t>
      </w:r>
      <w:r w:rsidR="00A2654F" w:rsidRPr="004D24B0">
        <w:rPr>
          <w:rFonts w:ascii="Arial" w:hAnsi="Arial" w:cs="Arial"/>
          <w:sz w:val="23"/>
          <w:szCs w:val="23"/>
        </w:rPr>
        <w:t xml:space="preserve"> implementation of FASCT</w:t>
      </w:r>
      <w:r w:rsidRPr="004D24B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through coaching and feedback</w:t>
      </w:r>
    </w:p>
    <w:sectPr w:rsidR="004A0126">
      <w:type w:val="continuous"/>
      <w:pgSz w:w="12240" w:h="15840"/>
      <w:pgMar w:top="900" w:right="44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6FA6A" w14:textId="77777777" w:rsidR="00C049F3" w:rsidRDefault="00C049F3" w:rsidP="000E03B1">
      <w:r>
        <w:separator/>
      </w:r>
    </w:p>
  </w:endnote>
  <w:endnote w:type="continuationSeparator" w:id="0">
    <w:p w14:paraId="362A28AF" w14:textId="77777777" w:rsidR="00C049F3" w:rsidRDefault="00C049F3" w:rsidP="000E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FC712" w14:textId="77777777" w:rsidR="00C049F3" w:rsidRDefault="00C049F3" w:rsidP="000E03B1">
      <w:r>
        <w:separator/>
      </w:r>
    </w:p>
  </w:footnote>
  <w:footnote w:type="continuationSeparator" w:id="0">
    <w:p w14:paraId="3A274A67" w14:textId="77777777" w:rsidR="00C049F3" w:rsidRDefault="00C049F3" w:rsidP="000E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0950"/>
    <w:multiLevelType w:val="hybridMultilevel"/>
    <w:tmpl w:val="173C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5D2F"/>
    <w:multiLevelType w:val="hybridMultilevel"/>
    <w:tmpl w:val="4128E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0614"/>
    <w:multiLevelType w:val="hybridMultilevel"/>
    <w:tmpl w:val="D350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86220"/>
    <w:multiLevelType w:val="hybridMultilevel"/>
    <w:tmpl w:val="6060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E0A4C"/>
    <w:multiLevelType w:val="hybridMultilevel"/>
    <w:tmpl w:val="5EEAB8CA"/>
    <w:lvl w:ilvl="0" w:tplc="CD76D320">
      <w:numFmt w:val="bullet"/>
      <w:lvlText w:val="•"/>
      <w:lvlJc w:val="left"/>
      <w:pPr>
        <w:ind w:left="415" w:hanging="159"/>
      </w:pPr>
      <w:rPr>
        <w:rFonts w:ascii="Arial" w:eastAsia="Arial" w:hAnsi="Arial" w:cs="Arial" w:hint="default"/>
        <w:b/>
        <w:bCs/>
        <w:i w:val="0"/>
        <w:iCs w:val="0"/>
        <w:color w:val="FFFFFF"/>
        <w:w w:val="108"/>
        <w:sz w:val="18"/>
        <w:szCs w:val="18"/>
        <w:lang w:val="en-US" w:eastAsia="en-US" w:bidi="ar-SA"/>
      </w:rPr>
    </w:lvl>
    <w:lvl w:ilvl="1" w:tplc="1CC07C64">
      <w:numFmt w:val="bullet"/>
      <w:lvlText w:val="-"/>
      <w:lvlJc w:val="left"/>
      <w:pPr>
        <w:ind w:left="482" w:hanging="108"/>
      </w:pPr>
      <w:rPr>
        <w:rFonts w:ascii="Arial" w:eastAsia="Arial" w:hAnsi="Arial" w:cs="Arial" w:hint="default"/>
        <w:b/>
        <w:bCs/>
        <w:i w:val="0"/>
        <w:iCs w:val="0"/>
        <w:color w:val="FFFFFF"/>
        <w:w w:val="108"/>
        <w:sz w:val="18"/>
        <w:szCs w:val="18"/>
        <w:lang w:val="en-US" w:eastAsia="en-US" w:bidi="ar-SA"/>
      </w:rPr>
    </w:lvl>
    <w:lvl w:ilvl="2" w:tplc="9AD6A64C">
      <w:numFmt w:val="bullet"/>
      <w:lvlText w:val="•"/>
      <w:lvlJc w:val="left"/>
      <w:pPr>
        <w:ind w:left="768" w:hanging="108"/>
      </w:pPr>
      <w:rPr>
        <w:rFonts w:hint="default"/>
        <w:lang w:val="en-US" w:eastAsia="en-US" w:bidi="ar-SA"/>
      </w:rPr>
    </w:lvl>
    <w:lvl w:ilvl="3" w:tplc="3C226CAA">
      <w:numFmt w:val="bullet"/>
      <w:lvlText w:val="•"/>
      <w:lvlJc w:val="left"/>
      <w:pPr>
        <w:ind w:left="1056" w:hanging="108"/>
      </w:pPr>
      <w:rPr>
        <w:rFonts w:hint="default"/>
        <w:lang w:val="en-US" w:eastAsia="en-US" w:bidi="ar-SA"/>
      </w:rPr>
    </w:lvl>
    <w:lvl w:ilvl="4" w:tplc="57E0A83A">
      <w:numFmt w:val="bullet"/>
      <w:lvlText w:val="•"/>
      <w:lvlJc w:val="left"/>
      <w:pPr>
        <w:ind w:left="1344" w:hanging="108"/>
      </w:pPr>
      <w:rPr>
        <w:rFonts w:hint="default"/>
        <w:lang w:val="en-US" w:eastAsia="en-US" w:bidi="ar-SA"/>
      </w:rPr>
    </w:lvl>
    <w:lvl w:ilvl="5" w:tplc="36B63C26">
      <w:numFmt w:val="bullet"/>
      <w:lvlText w:val="•"/>
      <w:lvlJc w:val="left"/>
      <w:pPr>
        <w:ind w:left="1632" w:hanging="108"/>
      </w:pPr>
      <w:rPr>
        <w:rFonts w:hint="default"/>
        <w:lang w:val="en-US" w:eastAsia="en-US" w:bidi="ar-SA"/>
      </w:rPr>
    </w:lvl>
    <w:lvl w:ilvl="6" w:tplc="0CEE61F6">
      <w:numFmt w:val="bullet"/>
      <w:lvlText w:val="•"/>
      <w:lvlJc w:val="left"/>
      <w:pPr>
        <w:ind w:left="1921" w:hanging="108"/>
      </w:pPr>
      <w:rPr>
        <w:rFonts w:hint="default"/>
        <w:lang w:val="en-US" w:eastAsia="en-US" w:bidi="ar-SA"/>
      </w:rPr>
    </w:lvl>
    <w:lvl w:ilvl="7" w:tplc="A164021E">
      <w:numFmt w:val="bullet"/>
      <w:lvlText w:val="•"/>
      <w:lvlJc w:val="left"/>
      <w:pPr>
        <w:ind w:left="2209" w:hanging="108"/>
      </w:pPr>
      <w:rPr>
        <w:rFonts w:hint="default"/>
        <w:lang w:val="en-US" w:eastAsia="en-US" w:bidi="ar-SA"/>
      </w:rPr>
    </w:lvl>
    <w:lvl w:ilvl="8" w:tplc="A058CE70">
      <w:numFmt w:val="bullet"/>
      <w:lvlText w:val="•"/>
      <w:lvlJc w:val="left"/>
      <w:pPr>
        <w:ind w:left="2497" w:hanging="108"/>
      </w:pPr>
      <w:rPr>
        <w:rFonts w:hint="default"/>
        <w:lang w:val="en-US" w:eastAsia="en-US" w:bidi="ar-SA"/>
      </w:rPr>
    </w:lvl>
  </w:abstractNum>
  <w:abstractNum w:abstractNumId="5" w15:restartNumberingAfterBreak="0">
    <w:nsid w:val="14874028"/>
    <w:multiLevelType w:val="hybridMultilevel"/>
    <w:tmpl w:val="21A042AC"/>
    <w:lvl w:ilvl="0" w:tplc="4F641F94">
      <w:numFmt w:val="bullet"/>
      <w:lvlText w:val="•"/>
      <w:lvlJc w:val="left"/>
      <w:pPr>
        <w:ind w:left="294" w:hanging="159"/>
      </w:pPr>
      <w:rPr>
        <w:rFonts w:ascii="Arial" w:eastAsia="Arial" w:hAnsi="Arial" w:cs="Arial" w:hint="default"/>
        <w:b/>
        <w:bCs/>
        <w:i w:val="0"/>
        <w:iCs w:val="0"/>
        <w:color w:val="FFFFFF"/>
        <w:w w:val="108"/>
        <w:sz w:val="18"/>
        <w:szCs w:val="18"/>
        <w:lang w:val="en-US" w:eastAsia="en-US" w:bidi="ar-SA"/>
      </w:rPr>
    </w:lvl>
    <w:lvl w:ilvl="1" w:tplc="D05E1D28">
      <w:numFmt w:val="bullet"/>
      <w:lvlText w:val="-"/>
      <w:lvlJc w:val="left"/>
      <w:pPr>
        <w:ind w:left="362" w:hanging="108"/>
      </w:pPr>
      <w:rPr>
        <w:rFonts w:ascii="Arial" w:eastAsia="Arial" w:hAnsi="Arial" w:cs="Arial" w:hint="default"/>
        <w:b/>
        <w:bCs/>
        <w:i w:val="0"/>
        <w:iCs w:val="0"/>
        <w:color w:val="FFFFFF"/>
        <w:w w:val="108"/>
        <w:sz w:val="18"/>
        <w:szCs w:val="18"/>
        <w:lang w:val="en-US" w:eastAsia="en-US" w:bidi="ar-SA"/>
      </w:rPr>
    </w:lvl>
    <w:lvl w:ilvl="2" w:tplc="0D76D758">
      <w:numFmt w:val="bullet"/>
      <w:lvlText w:val="•"/>
      <w:lvlJc w:val="left"/>
      <w:pPr>
        <w:ind w:left="666" w:hanging="108"/>
      </w:pPr>
      <w:rPr>
        <w:rFonts w:hint="default"/>
        <w:lang w:val="en-US" w:eastAsia="en-US" w:bidi="ar-SA"/>
      </w:rPr>
    </w:lvl>
    <w:lvl w:ilvl="3" w:tplc="DF3206BA">
      <w:numFmt w:val="bullet"/>
      <w:lvlText w:val="•"/>
      <w:lvlJc w:val="left"/>
      <w:pPr>
        <w:ind w:left="972" w:hanging="108"/>
      </w:pPr>
      <w:rPr>
        <w:rFonts w:hint="default"/>
        <w:lang w:val="en-US" w:eastAsia="en-US" w:bidi="ar-SA"/>
      </w:rPr>
    </w:lvl>
    <w:lvl w:ilvl="4" w:tplc="8962F350">
      <w:numFmt w:val="bullet"/>
      <w:lvlText w:val="•"/>
      <w:lvlJc w:val="left"/>
      <w:pPr>
        <w:ind w:left="1278" w:hanging="108"/>
      </w:pPr>
      <w:rPr>
        <w:rFonts w:hint="default"/>
        <w:lang w:val="en-US" w:eastAsia="en-US" w:bidi="ar-SA"/>
      </w:rPr>
    </w:lvl>
    <w:lvl w:ilvl="5" w:tplc="E75694AC">
      <w:numFmt w:val="bullet"/>
      <w:lvlText w:val="•"/>
      <w:lvlJc w:val="left"/>
      <w:pPr>
        <w:ind w:left="1584" w:hanging="108"/>
      </w:pPr>
      <w:rPr>
        <w:rFonts w:hint="default"/>
        <w:lang w:val="en-US" w:eastAsia="en-US" w:bidi="ar-SA"/>
      </w:rPr>
    </w:lvl>
    <w:lvl w:ilvl="6" w:tplc="381857B4">
      <w:numFmt w:val="bullet"/>
      <w:lvlText w:val="•"/>
      <w:lvlJc w:val="left"/>
      <w:pPr>
        <w:ind w:left="1890" w:hanging="108"/>
      </w:pPr>
      <w:rPr>
        <w:rFonts w:hint="default"/>
        <w:lang w:val="en-US" w:eastAsia="en-US" w:bidi="ar-SA"/>
      </w:rPr>
    </w:lvl>
    <w:lvl w:ilvl="7" w:tplc="2788031E">
      <w:numFmt w:val="bullet"/>
      <w:lvlText w:val="•"/>
      <w:lvlJc w:val="left"/>
      <w:pPr>
        <w:ind w:left="2196" w:hanging="108"/>
      </w:pPr>
      <w:rPr>
        <w:rFonts w:hint="default"/>
        <w:lang w:val="en-US" w:eastAsia="en-US" w:bidi="ar-SA"/>
      </w:rPr>
    </w:lvl>
    <w:lvl w:ilvl="8" w:tplc="E1900F50">
      <w:numFmt w:val="bullet"/>
      <w:lvlText w:val="•"/>
      <w:lvlJc w:val="left"/>
      <w:pPr>
        <w:ind w:left="2502" w:hanging="108"/>
      </w:pPr>
      <w:rPr>
        <w:rFonts w:hint="default"/>
        <w:lang w:val="en-US" w:eastAsia="en-US" w:bidi="ar-SA"/>
      </w:rPr>
    </w:lvl>
  </w:abstractNum>
  <w:abstractNum w:abstractNumId="6" w15:restartNumberingAfterBreak="0">
    <w:nsid w:val="305019D8"/>
    <w:multiLevelType w:val="hybridMultilevel"/>
    <w:tmpl w:val="3176F3FE"/>
    <w:lvl w:ilvl="0" w:tplc="DA2679C0">
      <w:numFmt w:val="bullet"/>
      <w:lvlText w:val="•"/>
      <w:lvlJc w:val="left"/>
      <w:pPr>
        <w:ind w:left="1351" w:hanging="272"/>
      </w:pPr>
      <w:rPr>
        <w:rFonts w:ascii="Arial" w:eastAsia="Arial" w:hAnsi="Arial" w:cs="Arial" w:hint="default"/>
        <w:b w:val="0"/>
        <w:bCs w:val="0"/>
        <w:i w:val="0"/>
        <w:iCs w:val="0"/>
        <w:w w:val="129"/>
        <w:sz w:val="24"/>
        <w:szCs w:val="24"/>
        <w:lang w:val="en-US" w:eastAsia="en-US" w:bidi="ar-SA"/>
      </w:rPr>
    </w:lvl>
    <w:lvl w:ilvl="1" w:tplc="155A8FBE">
      <w:numFmt w:val="bullet"/>
      <w:lvlText w:val="•"/>
      <w:lvlJc w:val="left"/>
      <w:pPr>
        <w:ind w:left="2368" w:hanging="272"/>
      </w:pPr>
      <w:rPr>
        <w:rFonts w:hint="default"/>
        <w:lang w:val="en-US" w:eastAsia="en-US" w:bidi="ar-SA"/>
      </w:rPr>
    </w:lvl>
    <w:lvl w:ilvl="2" w:tplc="0E9E0B8C">
      <w:numFmt w:val="bullet"/>
      <w:lvlText w:val="•"/>
      <w:lvlJc w:val="left"/>
      <w:pPr>
        <w:ind w:left="3376" w:hanging="272"/>
      </w:pPr>
      <w:rPr>
        <w:rFonts w:hint="default"/>
        <w:lang w:val="en-US" w:eastAsia="en-US" w:bidi="ar-SA"/>
      </w:rPr>
    </w:lvl>
    <w:lvl w:ilvl="3" w:tplc="348EA1C4">
      <w:numFmt w:val="bullet"/>
      <w:lvlText w:val="•"/>
      <w:lvlJc w:val="left"/>
      <w:pPr>
        <w:ind w:left="4384" w:hanging="272"/>
      </w:pPr>
      <w:rPr>
        <w:rFonts w:hint="default"/>
        <w:lang w:val="en-US" w:eastAsia="en-US" w:bidi="ar-SA"/>
      </w:rPr>
    </w:lvl>
    <w:lvl w:ilvl="4" w:tplc="4E9C27AA">
      <w:numFmt w:val="bullet"/>
      <w:lvlText w:val="•"/>
      <w:lvlJc w:val="left"/>
      <w:pPr>
        <w:ind w:left="5392" w:hanging="272"/>
      </w:pPr>
      <w:rPr>
        <w:rFonts w:hint="default"/>
        <w:lang w:val="en-US" w:eastAsia="en-US" w:bidi="ar-SA"/>
      </w:rPr>
    </w:lvl>
    <w:lvl w:ilvl="5" w:tplc="075E1EE4">
      <w:numFmt w:val="bullet"/>
      <w:lvlText w:val="•"/>
      <w:lvlJc w:val="left"/>
      <w:pPr>
        <w:ind w:left="6400" w:hanging="272"/>
      </w:pPr>
      <w:rPr>
        <w:rFonts w:hint="default"/>
        <w:lang w:val="en-US" w:eastAsia="en-US" w:bidi="ar-SA"/>
      </w:rPr>
    </w:lvl>
    <w:lvl w:ilvl="6" w:tplc="9418E91C">
      <w:numFmt w:val="bullet"/>
      <w:lvlText w:val="•"/>
      <w:lvlJc w:val="left"/>
      <w:pPr>
        <w:ind w:left="7408" w:hanging="272"/>
      </w:pPr>
      <w:rPr>
        <w:rFonts w:hint="default"/>
        <w:lang w:val="en-US" w:eastAsia="en-US" w:bidi="ar-SA"/>
      </w:rPr>
    </w:lvl>
    <w:lvl w:ilvl="7" w:tplc="94BED88C">
      <w:numFmt w:val="bullet"/>
      <w:lvlText w:val="•"/>
      <w:lvlJc w:val="left"/>
      <w:pPr>
        <w:ind w:left="8416" w:hanging="272"/>
      </w:pPr>
      <w:rPr>
        <w:rFonts w:hint="default"/>
        <w:lang w:val="en-US" w:eastAsia="en-US" w:bidi="ar-SA"/>
      </w:rPr>
    </w:lvl>
    <w:lvl w:ilvl="8" w:tplc="FB408D60">
      <w:numFmt w:val="bullet"/>
      <w:lvlText w:val="•"/>
      <w:lvlJc w:val="left"/>
      <w:pPr>
        <w:ind w:left="9424" w:hanging="272"/>
      </w:pPr>
      <w:rPr>
        <w:rFonts w:hint="default"/>
        <w:lang w:val="en-US" w:eastAsia="en-US" w:bidi="ar-SA"/>
      </w:rPr>
    </w:lvl>
  </w:abstractNum>
  <w:abstractNum w:abstractNumId="7" w15:restartNumberingAfterBreak="0">
    <w:nsid w:val="35205340"/>
    <w:multiLevelType w:val="hybridMultilevel"/>
    <w:tmpl w:val="1CDC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72D43"/>
    <w:multiLevelType w:val="hybridMultilevel"/>
    <w:tmpl w:val="46964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56BB7"/>
    <w:multiLevelType w:val="hybridMultilevel"/>
    <w:tmpl w:val="53BC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17E9C"/>
    <w:multiLevelType w:val="hybridMultilevel"/>
    <w:tmpl w:val="62EC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D17B5"/>
    <w:multiLevelType w:val="hybridMultilevel"/>
    <w:tmpl w:val="4FF874BC"/>
    <w:lvl w:ilvl="0" w:tplc="C0CE47D0">
      <w:numFmt w:val="bullet"/>
      <w:lvlText w:val="•"/>
      <w:lvlJc w:val="left"/>
      <w:pPr>
        <w:ind w:left="195" w:hanging="132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  <w:lang w:val="en-US" w:eastAsia="en-US" w:bidi="ar-SA"/>
      </w:rPr>
    </w:lvl>
    <w:lvl w:ilvl="1" w:tplc="487C3C2C">
      <w:numFmt w:val="bullet"/>
      <w:lvlText w:val="•"/>
      <w:lvlJc w:val="left"/>
      <w:pPr>
        <w:ind w:left="759" w:hanging="132"/>
      </w:pPr>
      <w:rPr>
        <w:rFonts w:hint="default"/>
        <w:lang w:val="en-US" w:eastAsia="en-US" w:bidi="ar-SA"/>
      </w:rPr>
    </w:lvl>
    <w:lvl w:ilvl="2" w:tplc="B3148320">
      <w:numFmt w:val="bullet"/>
      <w:lvlText w:val="•"/>
      <w:lvlJc w:val="left"/>
      <w:pPr>
        <w:ind w:left="1319" w:hanging="132"/>
      </w:pPr>
      <w:rPr>
        <w:rFonts w:hint="default"/>
        <w:lang w:val="en-US" w:eastAsia="en-US" w:bidi="ar-SA"/>
      </w:rPr>
    </w:lvl>
    <w:lvl w:ilvl="3" w:tplc="E09C4F78">
      <w:numFmt w:val="bullet"/>
      <w:lvlText w:val="•"/>
      <w:lvlJc w:val="left"/>
      <w:pPr>
        <w:ind w:left="1879" w:hanging="132"/>
      </w:pPr>
      <w:rPr>
        <w:rFonts w:hint="default"/>
        <w:lang w:val="en-US" w:eastAsia="en-US" w:bidi="ar-SA"/>
      </w:rPr>
    </w:lvl>
    <w:lvl w:ilvl="4" w:tplc="26A6F044">
      <w:numFmt w:val="bullet"/>
      <w:lvlText w:val="•"/>
      <w:lvlJc w:val="left"/>
      <w:pPr>
        <w:ind w:left="2439" w:hanging="132"/>
      </w:pPr>
      <w:rPr>
        <w:rFonts w:hint="default"/>
        <w:lang w:val="en-US" w:eastAsia="en-US" w:bidi="ar-SA"/>
      </w:rPr>
    </w:lvl>
    <w:lvl w:ilvl="5" w:tplc="F6329AE6">
      <w:numFmt w:val="bullet"/>
      <w:lvlText w:val="•"/>
      <w:lvlJc w:val="left"/>
      <w:pPr>
        <w:ind w:left="2999" w:hanging="132"/>
      </w:pPr>
      <w:rPr>
        <w:rFonts w:hint="default"/>
        <w:lang w:val="en-US" w:eastAsia="en-US" w:bidi="ar-SA"/>
      </w:rPr>
    </w:lvl>
    <w:lvl w:ilvl="6" w:tplc="D07E2146">
      <w:numFmt w:val="bullet"/>
      <w:lvlText w:val="•"/>
      <w:lvlJc w:val="left"/>
      <w:pPr>
        <w:ind w:left="3559" w:hanging="132"/>
      </w:pPr>
      <w:rPr>
        <w:rFonts w:hint="default"/>
        <w:lang w:val="en-US" w:eastAsia="en-US" w:bidi="ar-SA"/>
      </w:rPr>
    </w:lvl>
    <w:lvl w:ilvl="7" w:tplc="BEBCC2B2">
      <w:numFmt w:val="bullet"/>
      <w:lvlText w:val="•"/>
      <w:lvlJc w:val="left"/>
      <w:pPr>
        <w:ind w:left="4119" w:hanging="132"/>
      </w:pPr>
      <w:rPr>
        <w:rFonts w:hint="default"/>
        <w:lang w:val="en-US" w:eastAsia="en-US" w:bidi="ar-SA"/>
      </w:rPr>
    </w:lvl>
    <w:lvl w:ilvl="8" w:tplc="A756FE5E">
      <w:numFmt w:val="bullet"/>
      <w:lvlText w:val="•"/>
      <w:lvlJc w:val="left"/>
      <w:pPr>
        <w:ind w:left="4679" w:hanging="132"/>
      </w:pPr>
      <w:rPr>
        <w:rFonts w:hint="default"/>
        <w:lang w:val="en-US" w:eastAsia="en-US" w:bidi="ar-SA"/>
      </w:rPr>
    </w:lvl>
  </w:abstractNum>
  <w:abstractNum w:abstractNumId="12" w15:restartNumberingAfterBreak="0">
    <w:nsid w:val="6882133A"/>
    <w:multiLevelType w:val="hybridMultilevel"/>
    <w:tmpl w:val="84A4059A"/>
    <w:lvl w:ilvl="0" w:tplc="26560B7A">
      <w:numFmt w:val="bullet"/>
      <w:lvlText w:val="•"/>
      <w:lvlJc w:val="left"/>
      <w:pPr>
        <w:ind w:left="85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A2C29660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2" w:tplc="451A82AA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3" w:tplc="4B9C10A8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4" w:tplc="4710BA5C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5" w:tplc="E5A489B8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6" w:tplc="C5D4F446">
      <w:numFmt w:val="bullet"/>
      <w:lvlText w:val="•"/>
      <w:lvlJc w:val="left"/>
      <w:pPr>
        <w:ind w:left="5021" w:hanging="360"/>
      </w:pPr>
      <w:rPr>
        <w:rFonts w:hint="default"/>
        <w:lang w:val="en-US" w:eastAsia="en-US" w:bidi="ar-SA"/>
      </w:rPr>
    </w:lvl>
    <w:lvl w:ilvl="7" w:tplc="A258A682">
      <w:numFmt w:val="bullet"/>
      <w:lvlText w:val="•"/>
      <w:lvlJc w:val="left"/>
      <w:pPr>
        <w:ind w:left="5715" w:hanging="360"/>
      </w:pPr>
      <w:rPr>
        <w:rFonts w:hint="default"/>
        <w:lang w:val="en-US" w:eastAsia="en-US" w:bidi="ar-SA"/>
      </w:rPr>
    </w:lvl>
    <w:lvl w:ilvl="8" w:tplc="334EC8F4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D7664BD"/>
    <w:multiLevelType w:val="hybridMultilevel"/>
    <w:tmpl w:val="E3FE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346274">
    <w:abstractNumId w:val="6"/>
  </w:num>
  <w:num w:numId="2" w16cid:durableId="1877230982">
    <w:abstractNumId w:val="4"/>
  </w:num>
  <w:num w:numId="3" w16cid:durableId="88502967">
    <w:abstractNumId w:val="5"/>
  </w:num>
  <w:num w:numId="4" w16cid:durableId="1000043808">
    <w:abstractNumId w:val="12"/>
  </w:num>
  <w:num w:numId="5" w16cid:durableId="1615289953">
    <w:abstractNumId w:val="11"/>
  </w:num>
  <w:num w:numId="6" w16cid:durableId="1090469091">
    <w:abstractNumId w:val="0"/>
  </w:num>
  <w:num w:numId="7" w16cid:durableId="19163591">
    <w:abstractNumId w:val="1"/>
  </w:num>
  <w:num w:numId="8" w16cid:durableId="1987004813">
    <w:abstractNumId w:val="7"/>
  </w:num>
  <w:num w:numId="9" w16cid:durableId="614092700">
    <w:abstractNumId w:val="2"/>
  </w:num>
  <w:num w:numId="10" w16cid:durableId="1139422241">
    <w:abstractNumId w:val="10"/>
  </w:num>
  <w:num w:numId="11" w16cid:durableId="705712586">
    <w:abstractNumId w:val="13"/>
  </w:num>
  <w:num w:numId="12" w16cid:durableId="1492058630">
    <w:abstractNumId w:val="8"/>
  </w:num>
  <w:num w:numId="13" w16cid:durableId="512692883">
    <w:abstractNumId w:val="9"/>
  </w:num>
  <w:num w:numId="14" w16cid:durableId="642196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wNzIwtLQwMTa3sDRT0lEKTi0uzszPAykwqgUAzRd9jywAAAA="/>
  </w:docVars>
  <w:rsids>
    <w:rsidRoot w:val="00A774D0"/>
    <w:rsid w:val="000473A0"/>
    <w:rsid w:val="00077BB2"/>
    <w:rsid w:val="000B0945"/>
    <w:rsid w:val="000B6053"/>
    <w:rsid w:val="000C027A"/>
    <w:rsid w:val="000C7531"/>
    <w:rsid w:val="000E03B1"/>
    <w:rsid w:val="00112854"/>
    <w:rsid w:val="0014688A"/>
    <w:rsid w:val="001525B2"/>
    <w:rsid w:val="00153728"/>
    <w:rsid w:val="001761D9"/>
    <w:rsid w:val="00180A5E"/>
    <w:rsid w:val="00181D43"/>
    <w:rsid w:val="00183A58"/>
    <w:rsid w:val="001A624A"/>
    <w:rsid w:val="001B4E54"/>
    <w:rsid w:val="001C1342"/>
    <w:rsid w:val="001D5AFE"/>
    <w:rsid w:val="00205A3B"/>
    <w:rsid w:val="00213161"/>
    <w:rsid w:val="00232E01"/>
    <w:rsid w:val="002505A4"/>
    <w:rsid w:val="00255C56"/>
    <w:rsid w:val="0025718A"/>
    <w:rsid w:val="002631CE"/>
    <w:rsid w:val="0026445E"/>
    <w:rsid w:val="00277ACD"/>
    <w:rsid w:val="0028327C"/>
    <w:rsid w:val="0028670C"/>
    <w:rsid w:val="002A5CA1"/>
    <w:rsid w:val="002C553C"/>
    <w:rsid w:val="002E6CC1"/>
    <w:rsid w:val="002F31F8"/>
    <w:rsid w:val="002F69C5"/>
    <w:rsid w:val="0030005F"/>
    <w:rsid w:val="00327A63"/>
    <w:rsid w:val="003347D8"/>
    <w:rsid w:val="003528DE"/>
    <w:rsid w:val="00354F72"/>
    <w:rsid w:val="00374716"/>
    <w:rsid w:val="00395001"/>
    <w:rsid w:val="003A01CB"/>
    <w:rsid w:val="003C3699"/>
    <w:rsid w:val="003D2BDF"/>
    <w:rsid w:val="003D70C9"/>
    <w:rsid w:val="004370A4"/>
    <w:rsid w:val="004555D6"/>
    <w:rsid w:val="0046556C"/>
    <w:rsid w:val="00477F45"/>
    <w:rsid w:val="00483996"/>
    <w:rsid w:val="00494AF8"/>
    <w:rsid w:val="004A0126"/>
    <w:rsid w:val="004D24B0"/>
    <w:rsid w:val="004F11BE"/>
    <w:rsid w:val="004F5E63"/>
    <w:rsid w:val="0050478F"/>
    <w:rsid w:val="00512F78"/>
    <w:rsid w:val="0053624A"/>
    <w:rsid w:val="0056522A"/>
    <w:rsid w:val="005743B2"/>
    <w:rsid w:val="005806C5"/>
    <w:rsid w:val="005B1711"/>
    <w:rsid w:val="005B27B9"/>
    <w:rsid w:val="005C1D3F"/>
    <w:rsid w:val="005C377B"/>
    <w:rsid w:val="005D2115"/>
    <w:rsid w:val="0061472F"/>
    <w:rsid w:val="006809FB"/>
    <w:rsid w:val="0068377D"/>
    <w:rsid w:val="006861FB"/>
    <w:rsid w:val="006B29AC"/>
    <w:rsid w:val="006B4DF0"/>
    <w:rsid w:val="006D753A"/>
    <w:rsid w:val="006E4330"/>
    <w:rsid w:val="006F7041"/>
    <w:rsid w:val="0071326D"/>
    <w:rsid w:val="00737C66"/>
    <w:rsid w:val="00754B68"/>
    <w:rsid w:val="00771A94"/>
    <w:rsid w:val="007750E2"/>
    <w:rsid w:val="00794115"/>
    <w:rsid w:val="007B0910"/>
    <w:rsid w:val="007E0690"/>
    <w:rsid w:val="007E13FA"/>
    <w:rsid w:val="007F64FD"/>
    <w:rsid w:val="00824232"/>
    <w:rsid w:val="00830D16"/>
    <w:rsid w:val="008324B5"/>
    <w:rsid w:val="00840150"/>
    <w:rsid w:val="008B1ED7"/>
    <w:rsid w:val="008B6BB7"/>
    <w:rsid w:val="008D4E7A"/>
    <w:rsid w:val="008D5206"/>
    <w:rsid w:val="008E25F5"/>
    <w:rsid w:val="00907DEB"/>
    <w:rsid w:val="00921ADE"/>
    <w:rsid w:val="00943B0E"/>
    <w:rsid w:val="0094770F"/>
    <w:rsid w:val="00953053"/>
    <w:rsid w:val="00953F68"/>
    <w:rsid w:val="00956755"/>
    <w:rsid w:val="00971FC5"/>
    <w:rsid w:val="00997F4A"/>
    <w:rsid w:val="009B4F7B"/>
    <w:rsid w:val="009D2E85"/>
    <w:rsid w:val="009E6826"/>
    <w:rsid w:val="00A069CB"/>
    <w:rsid w:val="00A13499"/>
    <w:rsid w:val="00A1649D"/>
    <w:rsid w:val="00A2654F"/>
    <w:rsid w:val="00A31307"/>
    <w:rsid w:val="00A415B3"/>
    <w:rsid w:val="00A67460"/>
    <w:rsid w:val="00A707F6"/>
    <w:rsid w:val="00A76842"/>
    <w:rsid w:val="00A774D0"/>
    <w:rsid w:val="00AA5D25"/>
    <w:rsid w:val="00AB2203"/>
    <w:rsid w:val="00AD212B"/>
    <w:rsid w:val="00AE6265"/>
    <w:rsid w:val="00AF3D16"/>
    <w:rsid w:val="00B272F5"/>
    <w:rsid w:val="00B41A39"/>
    <w:rsid w:val="00BC1741"/>
    <w:rsid w:val="00BC2351"/>
    <w:rsid w:val="00BD35EC"/>
    <w:rsid w:val="00BD4269"/>
    <w:rsid w:val="00BF4CFB"/>
    <w:rsid w:val="00BF74E9"/>
    <w:rsid w:val="00C012BB"/>
    <w:rsid w:val="00C049F3"/>
    <w:rsid w:val="00C20B0C"/>
    <w:rsid w:val="00C2252F"/>
    <w:rsid w:val="00C3234B"/>
    <w:rsid w:val="00C57996"/>
    <w:rsid w:val="00C613E0"/>
    <w:rsid w:val="00C910CC"/>
    <w:rsid w:val="00CC70CB"/>
    <w:rsid w:val="00CF48B6"/>
    <w:rsid w:val="00D00D16"/>
    <w:rsid w:val="00D03A38"/>
    <w:rsid w:val="00D209C8"/>
    <w:rsid w:val="00D70A99"/>
    <w:rsid w:val="00D865E9"/>
    <w:rsid w:val="00E147E1"/>
    <w:rsid w:val="00E15FB7"/>
    <w:rsid w:val="00E7143C"/>
    <w:rsid w:val="00E944FE"/>
    <w:rsid w:val="00EC392C"/>
    <w:rsid w:val="00EF7291"/>
    <w:rsid w:val="00F14834"/>
    <w:rsid w:val="00F34216"/>
    <w:rsid w:val="00F452F5"/>
    <w:rsid w:val="00F461B3"/>
    <w:rsid w:val="00F8049F"/>
    <w:rsid w:val="00FA05C2"/>
    <w:rsid w:val="00FD6E90"/>
    <w:rsid w:val="00FE0DE7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D8948"/>
  <w15:docId w15:val="{7904E4E8-D64A-411E-A282-7308AE1D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8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48"/>
      <w:ind w:left="3214" w:hanging="418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  <w:pPr>
      <w:spacing w:before="20"/>
      <w:ind w:left="1351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0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3B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E0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3B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032922-WeWrite-Notebook-working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032922-WeWrite-Notebook-working</dc:title>
  <dc:creator>Wijekumar, Kay</dc:creator>
  <cp:lastModifiedBy>Eric Reighard</cp:lastModifiedBy>
  <cp:revision>2</cp:revision>
  <cp:lastPrinted>2023-02-18T19:22:00Z</cp:lastPrinted>
  <dcterms:created xsi:type="dcterms:W3CDTF">2025-01-24T18:59:00Z</dcterms:created>
  <dcterms:modified xsi:type="dcterms:W3CDTF">2025-01-24T18:59:00Z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2022-04-21T00:00:00Z</vt:filetime>
  </property>
  <property fmtid="{D5CDD505-2E9C-101B-9397-08002B2CF9AE}" pid="5" name="GrammarlyDocumentId">
    <vt:lpwstr>09dccf19b6733b10862fc2137ab2ca3e3ef613db770d3f4d6fa5aa2f238a4389</vt:lpwstr>
  </property>
</Properties>
</file>